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173"/>
        <w:gridCol w:w="2902"/>
        <w:gridCol w:w="1762"/>
        <w:gridCol w:w="1445"/>
        <w:gridCol w:w="1697"/>
        <w:gridCol w:w="1567"/>
        <w:gridCol w:w="1254"/>
      </w:tblGrid>
      <w:tr w:rsidR="001C79BD" w:rsidRPr="001C79BD" w:rsidTr="001C79BD">
        <w:trPr>
          <w:gridAfter w:val="1"/>
          <w:wAfter w:w="1290" w:type="dxa"/>
          <w:tblCellSpacing w:w="0" w:type="dxa"/>
        </w:trPr>
        <w:tc>
          <w:tcPr>
            <w:tcW w:w="3165" w:type="dxa"/>
            <w:gridSpan w:val="2"/>
            <w:shd w:val="clear" w:color="auto" w:fill="198FC5"/>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b/>
                <w:bCs/>
                <w:color w:val="FFFFFF"/>
                <w:sz w:val="20"/>
                <w:szCs w:val="20"/>
                <w:lang w:eastAsia="es-MX"/>
              </w:rPr>
              <w:t>Indicadores de Estado</w:t>
            </w:r>
          </w:p>
        </w:tc>
        <w:tc>
          <w:tcPr>
            <w:tcW w:w="5985" w:type="dxa"/>
            <w:gridSpan w:val="4"/>
            <w:shd w:val="clear" w:color="auto" w:fill="198FC5"/>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sz w:val="24"/>
                <w:szCs w:val="24"/>
                <w:lang w:eastAsia="es-MX"/>
              </w:rPr>
              <w:t> </w:t>
            </w:r>
          </w:p>
        </w:tc>
      </w:tr>
      <w:tr w:rsidR="001C79BD" w:rsidRPr="001C79BD" w:rsidTr="001C79BD">
        <w:trPr>
          <w:tblCellSpacing w:w="0" w:type="dxa"/>
        </w:trPr>
        <w:tc>
          <w:tcPr>
            <w:tcW w:w="180" w:type="dxa"/>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noProof/>
                <w:sz w:val="24"/>
                <w:szCs w:val="24"/>
                <w:lang w:eastAsia="es-MX"/>
              </w:rPr>
              <w:drawing>
                <wp:inline distT="0" distB="0" distL="0" distR="0" wp14:anchorId="1938C6EA" wp14:editId="7749FF86">
                  <wp:extent cx="9525" cy="9525"/>
                  <wp:effectExtent l="0" t="0" r="0" b="0"/>
                  <wp:docPr id="32" name="Imagen 32"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350" w:type="dxa"/>
            <w:shd w:val="clear" w:color="auto" w:fill="EEF1F9"/>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b/>
                <w:bCs/>
                <w:color w:val="0056A3"/>
                <w:sz w:val="20"/>
                <w:szCs w:val="20"/>
                <w:lang w:eastAsia="es-MX"/>
              </w:rPr>
              <w:t>Nº Dictamen</w:t>
            </w:r>
          </w:p>
        </w:tc>
        <w:tc>
          <w:tcPr>
            <w:tcW w:w="1815" w:type="dxa"/>
            <w:shd w:val="clear" w:color="auto" w:fill="F9FAFD"/>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color w:val="2F2F2F"/>
                <w:sz w:val="20"/>
                <w:szCs w:val="20"/>
                <w:lang w:eastAsia="es-MX"/>
              </w:rPr>
              <w:t> </w:t>
            </w:r>
            <w:r w:rsidRPr="001C79BD">
              <w:rPr>
                <w:rFonts w:ascii="Arial" w:eastAsia="Times New Roman" w:hAnsi="Arial" w:cs="Arial"/>
                <w:b/>
                <w:bCs/>
                <w:color w:val="2F2F2F"/>
                <w:sz w:val="20"/>
                <w:szCs w:val="20"/>
                <w:lang w:eastAsia="es-MX"/>
              </w:rPr>
              <w:t>35662</w:t>
            </w:r>
          </w:p>
        </w:tc>
        <w:tc>
          <w:tcPr>
            <w:tcW w:w="1395" w:type="dxa"/>
            <w:shd w:val="clear" w:color="auto" w:fill="EEF1F9"/>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b/>
                <w:bCs/>
                <w:color w:val="0056A3"/>
                <w:sz w:val="20"/>
                <w:szCs w:val="20"/>
                <w:lang w:eastAsia="es-MX"/>
              </w:rPr>
              <w:t>Fecha</w:t>
            </w:r>
          </w:p>
        </w:tc>
        <w:tc>
          <w:tcPr>
            <w:tcW w:w="1755" w:type="dxa"/>
            <w:shd w:val="clear" w:color="auto" w:fill="F9FAFD"/>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color w:val="2F2F2F"/>
                <w:sz w:val="20"/>
                <w:szCs w:val="20"/>
                <w:lang w:eastAsia="es-MX"/>
              </w:rPr>
              <w:t> </w:t>
            </w:r>
            <w:r w:rsidRPr="001C79BD">
              <w:rPr>
                <w:rFonts w:ascii="Arial" w:eastAsia="Times New Roman" w:hAnsi="Arial" w:cs="Arial"/>
                <w:b/>
                <w:bCs/>
                <w:color w:val="2F2F2F"/>
                <w:sz w:val="20"/>
                <w:szCs w:val="20"/>
                <w:lang w:eastAsia="es-MX"/>
              </w:rPr>
              <w:t>22-05-2014</w:t>
            </w:r>
          </w:p>
        </w:tc>
        <w:tc>
          <w:tcPr>
            <w:tcW w:w="1545" w:type="dxa"/>
            <w:shd w:val="clear" w:color="auto" w:fill="EEF1F9"/>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b/>
                <w:bCs/>
                <w:color w:val="0056A3"/>
                <w:sz w:val="20"/>
                <w:szCs w:val="20"/>
                <w:lang w:eastAsia="es-MX"/>
              </w:rPr>
              <w:t>Carácter</w:t>
            </w:r>
          </w:p>
        </w:tc>
        <w:tc>
          <w:tcPr>
            <w:tcW w:w="1290" w:type="dxa"/>
            <w:shd w:val="clear" w:color="auto" w:fill="F9FAFD"/>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color w:val="2F2F2F"/>
                <w:sz w:val="20"/>
                <w:szCs w:val="20"/>
                <w:lang w:eastAsia="es-MX"/>
              </w:rPr>
              <w:t> NNN</w:t>
            </w:r>
          </w:p>
        </w:tc>
      </w:tr>
      <w:tr w:rsidR="001C79BD" w:rsidRPr="001C79BD" w:rsidTr="001C79BD">
        <w:trPr>
          <w:tblCellSpacing w:w="0" w:type="dxa"/>
        </w:trPr>
        <w:tc>
          <w:tcPr>
            <w:tcW w:w="180" w:type="dxa"/>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noProof/>
                <w:sz w:val="24"/>
                <w:szCs w:val="24"/>
                <w:lang w:eastAsia="es-MX"/>
              </w:rPr>
              <w:drawing>
                <wp:inline distT="0" distB="0" distL="0" distR="0" wp14:anchorId="3233CF08" wp14:editId="4D3584A1">
                  <wp:extent cx="9525" cy="9525"/>
                  <wp:effectExtent l="0" t="0" r="0" b="0"/>
                  <wp:docPr id="33" name="Imagen 33"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350" w:type="dxa"/>
            <w:shd w:val="clear" w:color="auto" w:fill="EEF1F9"/>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b/>
                <w:bCs/>
                <w:color w:val="0056A3"/>
                <w:sz w:val="20"/>
                <w:szCs w:val="20"/>
                <w:lang w:eastAsia="es-MX"/>
              </w:rPr>
              <w:t>Nuevo</w:t>
            </w:r>
          </w:p>
        </w:tc>
        <w:tc>
          <w:tcPr>
            <w:tcW w:w="1815" w:type="dxa"/>
            <w:shd w:val="clear" w:color="auto" w:fill="F9FAFD"/>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color w:val="2F2F2F"/>
                <w:sz w:val="20"/>
                <w:szCs w:val="20"/>
                <w:lang w:eastAsia="es-MX"/>
              </w:rPr>
              <w:t> NO</w:t>
            </w:r>
          </w:p>
        </w:tc>
        <w:tc>
          <w:tcPr>
            <w:tcW w:w="1395" w:type="dxa"/>
            <w:shd w:val="clear" w:color="auto" w:fill="EEF1F9"/>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b/>
                <w:bCs/>
                <w:color w:val="0056A3"/>
                <w:sz w:val="20"/>
                <w:szCs w:val="20"/>
                <w:lang w:eastAsia="es-MX"/>
              </w:rPr>
              <w:t>Reactivado</w:t>
            </w:r>
          </w:p>
        </w:tc>
        <w:tc>
          <w:tcPr>
            <w:tcW w:w="1755" w:type="dxa"/>
            <w:shd w:val="clear" w:color="auto" w:fill="F9FAFD"/>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color w:val="2F2F2F"/>
                <w:sz w:val="20"/>
                <w:szCs w:val="20"/>
                <w:lang w:eastAsia="es-MX"/>
              </w:rPr>
              <w:t> SI</w:t>
            </w:r>
          </w:p>
        </w:tc>
        <w:tc>
          <w:tcPr>
            <w:tcW w:w="1545" w:type="dxa"/>
            <w:shd w:val="clear" w:color="auto" w:fill="EEF1F9"/>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b/>
                <w:bCs/>
                <w:color w:val="0056A3"/>
                <w:sz w:val="20"/>
                <w:szCs w:val="20"/>
                <w:lang w:eastAsia="es-MX"/>
              </w:rPr>
              <w:t>Alterado</w:t>
            </w:r>
          </w:p>
        </w:tc>
        <w:tc>
          <w:tcPr>
            <w:tcW w:w="1290" w:type="dxa"/>
            <w:shd w:val="clear" w:color="auto" w:fill="F9FAFD"/>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color w:val="2F2F2F"/>
                <w:sz w:val="20"/>
                <w:szCs w:val="20"/>
                <w:lang w:eastAsia="es-MX"/>
              </w:rPr>
              <w:t>NO</w:t>
            </w:r>
          </w:p>
        </w:tc>
      </w:tr>
      <w:tr w:rsidR="001C79BD" w:rsidRPr="001C79BD" w:rsidTr="001C79BD">
        <w:trPr>
          <w:tblCellSpacing w:w="0" w:type="dxa"/>
        </w:trPr>
        <w:tc>
          <w:tcPr>
            <w:tcW w:w="180" w:type="dxa"/>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noProof/>
                <w:sz w:val="24"/>
                <w:szCs w:val="24"/>
                <w:lang w:eastAsia="es-MX"/>
              </w:rPr>
              <w:drawing>
                <wp:inline distT="0" distB="0" distL="0" distR="0" wp14:anchorId="089A3F73" wp14:editId="31EF6066">
                  <wp:extent cx="9525" cy="9525"/>
                  <wp:effectExtent l="0" t="0" r="0" b="0"/>
                  <wp:docPr id="34" name="Imagen 34"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350" w:type="dxa"/>
            <w:shd w:val="clear" w:color="auto" w:fill="EEF1F9"/>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b/>
                <w:bCs/>
                <w:color w:val="0056A3"/>
                <w:sz w:val="20"/>
                <w:szCs w:val="20"/>
                <w:lang w:eastAsia="es-MX"/>
              </w:rPr>
              <w:t>Aclarado</w:t>
            </w:r>
          </w:p>
        </w:tc>
        <w:tc>
          <w:tcPr>
            <w:tcW w:w="1815" w:type="dxa"/>
            <w:shd w:val="clear" w:color="auto" w:fill="F9FAFD"/>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color w:val="2F2F2F"/>
                <w:sz w:val="20"/>
                <w:szCs w:val="20"/>
                <w:lang w:eastAsia="es-MX"/>
              </w:rPr>
              <w:t>NO</w:t>
            </w:r>
          </w:p>
        </w:tc>
        <w:tc>
          <w:tcPr>
            <w:tcW w:w="1395" w:type="dxa"/>
            <w:shd w:val="clear" w:color="auto" w:fill="EEF1F9"/>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b/>
                <w:bCs/>
                <w:color w:val="0056A3"/>
                <w:sz w:val="20"/>
                <w:szCs w:val="20"/>
                <w:lang w:eastAsia="es-MX"/>
              </w:rPr>
              <w:t>Aplicado</w:t>
            </w:r>
          </w:p>
        </w:tc>
        <w:tc>
          <w:tcPr>
            <w:tcW w:w="1755" w:type="dxa"/>
            <w:shd w:val="clear" w:color="auto" w:fill="F9FAFD"/>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color w:val="2F2F2F"/>
                <w:sz w:val="20"/>
                <w:szCs w:val="20"/>
                <w:lang w:eastAsia="es-MX"/>
              </w:rPr>
              <w:t>NO</w:t>
            </w:r>
          </w:p>
        </w:tc>
        <w:tc>
          <w:tcPr>
            <w:tcW w:w="1545" w:type="dxa"/>
            <w:shd w:val="clear" w:color="auto" w:fill="EEF1F9"/>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b/>
                <w:bCs/>
                <w:color w:val="0056A3"/>
                <w:sz w:val="20"/>
                <w:szCs w:val="20"/>
                <w:lang w:eastAsia="es-MX"/>
              </w:rPr>
              <w:t>Complementado</w:t>
            </w:r>
          </w:p>
        </w:tc>
        <w:tc>
          <w:tcPr>
            <w:tcW w:w="1290" w:type="dxa"/>
            <w:shd w:val="clear" w:color="auto" w:fill="F9FAFD"/>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color w:val="2F2F2F"/>
                <w:sz w:val="20"/>
                <w:szCs w:val="20"/>
                <w:lang w:eastAsia="es-MX"/>
              </w:rPr>
              <w:t>NO</w:t>
            </w:r>
          </w:p>
        </w:tc>
      </w:tr>
      <w:tr w:rsidR="001C79BD" w:rsidRPr="001C79BD" w:rsidTr="001C79BD">
        <w:trPr>
          <w:tblCellSpacing w:w="0" w:type="dxa"/>
        </w:trPr>
        <w:tc>
          <w:tcPr>
            <w:tcW w:w="180" w:type="dxa"/>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noProof/>
                <w:sz w:val="24"/>
                <w:szCs w:val="24"/>
                <w:lang w:eastAsia="es-MX"/>
              </w:rPr>
              <w:drawing>
                <wp:inline distT="0" distB="0" distL="0" distR="0" wp14:anchorId="2080D494" wp14:editId="473C17F9">
                  <wp:extent cx="9525" cy="9525"/>
                  <wp:effectExtent l="0" t="0" r="0" b="0"/>
                  <wp:docPr id="35" name="Imagen 35"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350" w:type="dxa"/>
            <w:shd w:val="clear" w:color="auto" w:fill="EEF1F9"/>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b/>
                <w:bCs/>
                <w:color w:val="0056A3"/>
                <w:sz w:val="20"/>
                <w:szCs w:val="20"/>
                <w:lang w:eastAsia="es-MX"/>
              </w:rPr>
              <w:t>Confirmado</w:t>
            </w:r>
          </w:p>
        </w:tc>
        <w:tc>
          <w:tcPr>
            <w:tcW w:w="1815" w:type="dxa"/>
            <w:shd w:val="clear" w:color="auto" w:fill="F9FAFD"/>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color w:val="2F2F2F"/>
                <w:sz w:val="20"/>
                <w:szCs w:val="20"/>
                <w:lang w:eastAsia="es-MX"/>
              </w:rPr>
              <w:t>NO</w:t>
            </w:r>
          </w:p>
        </w:tc>
        <w:tc>
          <w:tcPr>
            <w:tcW w:w="1395" w:type="dxa"/>
            <w:shd w:val="clear" w:color="auto" w:fill="EEF1F9"/>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b/>
                <w:bCs/>
                <w:color w:val="0056A3"/>
                <w:sz w:val="20"/>
                <w:szCs w:val="20"/>
                <w:lang w:eastAsia="es-MX"/>
              </w:rPr>
              <w:t>Reconsiderado</w:t>
            </w:r>
          </w:p>
        </w:tc>
        <w:tc>
          <w:tcPr>
            <w:tcW w:w="1755" w:type="dxa"/>
            <w:shd w:val="clear" w:color="auto" w:fill="F9FAFD"/>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color w:val="2F2F2F"/>
                <w:sz w:val="20"/>
                <w:szCs w:val="20"/>
                <w:lang w:eastAsia="es-MX"/>
              </w:rPr>
              <w:t>NO</w:t>
            </w:r>
          </w:p>
        </w:tc>
        <w:tc>
          <w:tcPr>
            <w:tcW w:w="1545" w:type="dxa"/>
            <w:shd w:val="clear" w:color="auto" w:fill="EEF1F9"/>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b/>
                <w:bCs/>
                <w:color w:val="0056A3"/>
                <w:sz w:val="20"/>
                <w:szCs w:val="20"/>
                <w:lang w:eastAsia="es-MX"/>
              </w:rPr>
              <w:t>Reconsiderado</w:t>
            </w:r>
            <w:r w:rsidRPr="001C79BD">
              <w:rPr>
                <w:rFonts w:ascii="Times New Roman" w:eastAsia="Times New Roman" w:hAnsi="Times New Roman" w:cs="Times New Roman"/>
                <w:sz w:val="24"/>
                <w:szCs w:val="24"/>
                <w:lang w:eastAsia="es-MX"/>
              </w:rPr>
              <w:br/>
            </w:r>
            <w:r w:rsidRPr="001C79BD">
              <w:rPr>
                <w:rFonts w:ascii="Arial" w:eastAsia="Times New Roman" w:hAnsi="Arial" w:cs="Arial"/>
                <w:b/>
                <w:bCs/>
                <w:color w:val="0056A3"/>
                <w:sz w:val="20"/>
                <w:szCs w:val="20"/>
                <w:lang w:eastAsia="es-MX"/>
              </w:rPr>
              <w:t>Parcialmente</w:t>
            </w:r>
          </w:p>
        </w:tc>
        <w:tc>
          <w:tcPr>
            <w:tcW w:w="1290" w:type="dxa"/>
            <w:shd w:val="clear" w:color="auto" w:fill="F9FAFD"/>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color w:val="2F2F2F"/>
                <w:sz w:val="20"/>
                <w:szCs w:val="20"/>
                <w:lang w:eastAsia="es-MX"/>
              </w:rPr>
              <w:t>NO</w:t>
            </w:r>
          </w:p>
        </w:tc>
      </w:tr>
    </w:tbl>
    <w:p w:rsidR="001C79BD" w:rsidRPr="001C79BD" w:rsidRDefault="001C79BD" w:rsidP="001C79BD">
      <w:pPr>
        <w:spacing w:after="0" w:line="240" w:lineRule="auto"/>
        <w:rPr>
          <w:rFonts w:ascii="Times New Roman" w:eastAsia="Times New Roman" w:hAnsi="Times New Roman" w:cs="Times New Roman"/>
          <w:sz w:val="24"/>
          <w:szCs w:val="24"/>
          <w:lang w:eastAsia="es-MX"/>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5"/>
        <w:gridCol w:w="2100"/>
        <w:gridCol w:w="210"/>
        <w:gridCol w:w="6945"/>
      </w:tblGrid>
      <w:tr w:rsidR="001C79BD" w:rsidRPr="001C79BD" w:rsidTr="001C79BD">
        <w:trPr>
          <w:tblCellSpacing w:w="15" w:type="dxa"/>
        </w:trPr>
        <w:tc>
          <w:tcPr>
            <w:tcW w:w="180" w:type="dxa"/>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noProof/>
                <w:sz w:val="24"/>
                <w:szCs w:val="24"/>
                <w:lang w:eastAsia="es-MX"/>
              </w:rPr>
              <w:drawing>
                <wp:inline distT="0" distB="0" distL="0" distR="0" wp14:anchorId="0967F548" wp14:editId="2870B39B">
                  <wp:extent cx="9525" cy="9525"/>
                  <wp:effectExtent l="0" t="0" r="0" b="0"/>
                  <wp:docPr id="36" name="Imagen 36"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070" w:type="dxa"/>
            <w:shd w:val="clear" w:color="auto" w:fill="EEF1F9"/>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b/>
                <w:bCs/>
                <w:color w:val="0056A3"/>
                <w:sz w:val="20"/>
                <w:szCs w:val="20"/>
                <w:lang w:eastAsia="es-MX"/>
              </w:rPr>
              <w:t>Origen</w:t>
            </w:r>
          </w:p>
        </w:tc>
        <w:tc>
          <w:tcPr>
            <w:tcW w:w="180" w:type="dxa"/>
            <w:shd w:val="clear" w:color="auto" w:fill="F9FAFD"/>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b/>
                <w:bCs/>
                <w:color w:val="0056A3"/>
                <w:sz w:val="20"/>
                <w:szCs w:val="20"/>
                <w:lang w:eastAsia="es-MX"/>
              </w:rPr>
              <w:t>:</w:t>
            </w:r>
          </w:p>
        </w:tc>
        <w:tc>
          <w:tcPr>
            <w:tcW w:w="6900" w:type="dxa"/>
            <w:shd w:val="clear" w:color="auto" w:fill="F9FAFD"/>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color w:val="2F2F2F"/>
                <w:sz w:val="20"/>
                <w:szCs w:val="20"/>
                <w:lang w:eastAsia="es-MX"/>
              </w:rPr>
              <w:t>División de Municipalidades</w:t>
            </w:r>
          </w:p>
        </w:tc>
      </w:tr>
      <w:tr w:rsidR="001C79BD" w:rsidRPr="001C79BD" w:rsidTr="001C79BD">
        <w:trPr>
          <w:tblCellSpacing w:w="15" w:type="dxa"/>
        </w:trPr>
        <w:tc>
          <w:tcPr>
            <w:tcW w:w="180" w:type="dxa"/>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noProof/>
                <w:sz w:val="24"/>
                <w:szCs w:val="24"/>
                <w:lang w:eastAsia="es-MX"/>
              </w:rPr>
              <w:drawing>
                <wp:inline distT="0" distB="0" distL="0" distR="0" wp14:anchorId="74397184" wp14:editId="081EE667">
                  <wp:extent cx="9525" cy="9525"/>
                  <wp:effectExtent l="0" t="0" r="0" b="0"/>
                  <wp:docPr id="37" name="Imagen 37"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070" w:type="dxa"/>
            <w:shd w:val="clear" w:color="auto" w:fill="EEF1F9"/>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b/>
                <w:bCs/>
                <w:color w:val="0056A3"/>
                <w:sz w:val="20"/>
                <w:szCs w:val="20"/>
                <w:lang w:eastAsia="es-MX"/>
              </w:rPr>
              <w:t>Criterio</w:t>
            </w:r>
          </w:p>
        </w:tc>
        <w:tc>
          <w:tcPr>
            <w:tcW w:w="180" w:type="dxa"/>
            <w:shd w:val="clear" w:color="auto" w:fill="F9FAFD"/>
            <w:vAlign w:val="center"/>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b/>
                <w:bCs/>
                <w:color w:val="0056A3"/>
                <w:sz w:val="20"/>
                <w:szCs w:val="20"/>
                <w:lang w:eastAsia="es-MX"/>
              </w:rPr>
              <w:t>:</w:t>
            </w:r>
          </w:p>
        </w:tc>
        <w:tc>
          <w:tcPr>
            <w:tcW w:w="6900" w:type="dxa"/>
            <w:shd w:val="clear" w:color="auto" w:fill="F9FAFD"/>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color w:val="2F2F2F"/>
                <w:sz w:val="20"/>
                <w:szCs w:val="20"/>
                <w:lang w:eastAsia="es-MX"/>
              </w:rPr>
              <w:t>Aplica Jurisprudencia</w:t>
            </w:r>
          </w:p>
        </w:tc>
      </w:tr>
    </w:tbl>
    <w:p w:rsidR="001C79BD" w:rsidRPr="001C79BD" w:rsidRDefault="001C79BD" w:rsidP="001C79BD">
      <w:pPr>
        <w:spacing w:after="0" w:line="240" w:lineRule="auto"/>
        <w:rPr>
          <w:rFonts w:ascii="Times New Roman" w:eastAsia="Times New Roman" w:hAnsi="Times New Roman" w:cs="Times New Roman"/>
          <w:sz w:val="24"/>
          <w:szCs w:val="24"/>
          <w:lang w:eastAsia="es-MX"/>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0"/>
        <w:gridCol w:w="2910"/>
        <w:gridCol w:w="570"/>
        <w:gridCol w:w="5670"/>
      </w:tblGrid>
      <w:tr w:rsidR="001C79BD" w:rsidRPr="001C79BD" w:rsidTr="001C79BD">
        <w:trPr>
          <w:tblCellSpacing w:w="0" w:type="dxa"/>
        </w:trPr>
        <w:tc>
          <w:tcPr>
            <w:tcW w:w="180" w:type="dxa"/>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noProof/>
                <w:sz w:val="24"/>
                <w:szCs w:val="24"/>
                <w:lang w:eastAsia="es-MX"/>
              </w:rPr>
              <w:drawing>
                <wp:inline distT="0" distB="0" distL="0" distR="0" wp14:anchorId="5AC4D527" wp14:editId="4CB89377">
                  <wp:extent cx="9525" cy="9525"/>
                  <wp:effectExtent l="0" t="0" r="0" b="0"/>
                  <wp:docPr id="38" name="Imagen 38"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10" w:type="dxa"/>
            <w:shd w:val="clear" w:color="auto" w:fill="198FC5"/>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b/>
                <w:bCs/>
                <w:color w:val="FFFFFF"/>
                <w:sz w:val="20"/>
                <w:szCs w:val="20"/>
                <w:lang w:eastAsia="es-MX"/>
              </w:rPr>
              <w:t>Referencias</w:t>
            </w:r>
          </w:p>
        </w:tc>
        <w:tc>
          <w:tcPr>
            <w:tcW w:w="570" w:type="dxa"/>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sz w:val="24"/>
                <w:szCs w:val="24"/>
                <w:lang w:eastAsia="es-MX"/>
              </w:rPr>
              <w:t> </w:t>
            </w:r>
          </w:p>
        </w:tc>
        <w:tc>
          <w:tcPr>
            <w:tcW w:w="5670" w:type="dxa"/>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sz w:val="24"/>
                <w:szCs w:val="24"/>
                <w:lang w:eastAsia="es-MX"/>
              </w:rPr>
              <w:t> </w:t>
            </w:r>
          </w:p>
        </w:tc>
      </w:tr>
      <w:tr w:rsidR="001C79BD" w:rsidRPr="001C79BD" w:rsidTr="001C79BD">
        <w:trPr>
          <w:tblCellSpacing w:w="0" w:type="dxa"/>
        </w:trPr>
        <w:tc>
          <w:tcPr>
            <w:tcW w:w="180" w:type="dxa"/>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noProof/>
                <w:sz w:val="24"/>
                <w:szCs w:val="24"/>
                <w:lang w:eastAsia="es-MX"/>
              </w:rPr>
              <w:drawing>
                <wp:inline distT="0" distB="0" distL="0" distR="0" wp14:anchorId="4C323147" wp14:editId="31E1DD3E">
                  <wp:extent cx="9525" cy="9525"/>
                  <wp:effectExtent l="0" t="0" r="0" b="0"/>
                  <wp:docPr id="39" name="Imagen 39"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150" w:type="dxa"/>
            <w:gridSpan w:val="3"/>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color w:val="2F2F2F"/>
                <w:sz w:val="20"/>
                <w:szCs w:val="20"/>
                <w:lang w:eastAsia="es-MX"/>
              </w:rPr>
              <w:t>214885/2013</w:t>
            </w:r>
          </w:p>
        </w:tc>
      </w:tr>
    </w:tbl>
    <w:p w:rsidR="001C79BD" w:rsidRPr="001C79BD" w:rsidRDefault="001C79BD" w:rsidP="001C79BD">
      <w:pPr>
        <w:spacing w:after="0" w:line="240" w:lineRule="auto"/>
        <w:rPr>
          <w:rFonts w:ascii="Times New Roman" w:eastAsia="Times New Roman" w:hAnsi="Times New Roman" w:cs="Times New Roman"/>
          <w:sz w:val="24"/>
          <w:szCs w:val="24"/>
          <w:lang w:eastAsia="es-MX"/>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0"/>
        <w:gridCol w:w="2910"/>
        <w:gridCol w:w="6240"/>
      </w:tblGrid>
      <w:tr w:rsidR="001C79BD" w:rsidRPr="001C79BD" w:rsidTr="001C79BD">
        <w:trPr>
          <w:tblCellSpacing w:w="0" w:type="dxa"/>
        </w:trPr>
        <w:tc>
          <w:tcPr>
            <w:tcW w:w="180" w:type="dxa"/>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noProof/>
                <w:sz w:val="24"/>
                <w:szCs w:val="24"/>
                <w:lang w:eastAsia="es-MX"/>
              </w:rPr>
              <w:drawing>
                <wp:inline distT="0" distB="0" distL="0" distR="0" wp14:anchorId="3C995127" wp14:editId="54D8E0D6">
                  <wp:extent cx="9525" cy="9525"/>
                  <wp:effectExtent l="0" t="0" r="0" b="0"/>
                  <wp:docPr id="40" name="Imagen 40"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10" w:type="dxa"/>
            <w:shd w:val="clear" w:color="auto" w:fill="198FC5"/>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b/>
                <w:bCs/>
                <w:color w:val="FFFFFF"/>
                <w:sz w:val="20"/>
                <w:szCs w:val="20"/>
                <w:lang w:eastAsia="es-MX"/>
              </w:rPr>
              <w:t>Decretos y/o Resoluciones</w:t>
            </w:r>
          </w:p>
        </w:tc>
        <w:tc>
          <w:tcPr>
            <w:tcW w:w="6240" w:type="dxa"/>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sz w:val="24"/>
                <w:szCs w:val="24"/>
                <w:lang w:eastAsia="es-MX"/>
              </w:rPr>
              <w:t> </w:t>
            </w:r>
          </w:p>
        </w:tc>
      </w:tr>
      <w:tr w:rsidR="001C79BD" w:rsidRPr="001C79BD" w:rsidTr="001C79BD">
        <w:trPr>
          <w:tblCellSpacing w:w="0" w:type="dxa"/>
        </w:trPr>
        <w:tc>
          <w:tcPr>
            <w:tcW w:w="180" w:type="dxa"/>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noProof/>
                <w:sz w:val="24"/>
                <w:szCs w:val="24"/>
                <w:lang w:eastAsia="es-MX"/>
              </w:rPr>
              <w:drawing>
                <wp:inline distT="0" distB="0" distL="0" distR="0" wp14:anchorId="60CB0F45" wp14:editId="74DB6C67">
                  <wp:extent cx="9525" cy="9525"/>
                  <wp:effectExtent l="0" t="0" r="0" b="0"/>
                  <wp:docPr id="41" name="Imagen 41"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150" w:type="dxa"/>
            <w:gridSpan w:val="2"/>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color w:val="2F2F2F"/>
                <w:sz w:val="20"/>
                <w:szCs w:val="20"/>
                <w:lang w:eastAsia="es-MX"/>
              </w:rPr>
              <w:t>-</w:t>
            </w:r>
          </w:p>
        </w:tc>
      </w:tr>
    </w:tbl>
    <w:p w:rsidR="001C79BD" w:rsidRPr="001C79BD" w:rsidRDefault="001C79BD" w:rsidP="001C79BD">
      <w:pPr>
        <w:spacing w:after="0" w:line="240" w:lineRule="auto"/>
        <w:rPr>
          <w:rFonts w:ascii="Times New Roman" w:eastAsia="Times New Roman" w:hAnsi="Times New Roman" w:cs="Times New Roman"/>
          <w:sz w:val="24"/>
          <w:szCs w:val="24"/>
          <w:lang w:eastAsia="es-MX"/>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0"/>
        <w:gridCol w:w="2910"/>
        <w:gridCol w:w="6240"/>
      </w:tblGrid>
      <w:tr w:rsidR="001C79BD" w:rsidRPr="001C79BD" w:rsidTr="001C79BD">
        <w:trPr>
          <w:tblCellSpacing w:w="0" w:type="dxa"/>
        </w:trPr>
        <w:tc>
          <w:tcPr>
            <w:tcW w:w="180" w:type="dxa"/>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noProof/>
                <w:sz w:val="24"/>
                <w:szCs w:val="24"/>
                <w:lang w:eastAsia="es-MX"/>
              </w:rPr>
              <w:drawing>
                <wp:inline distT="0" distB="0" distL="0" distR="0" wp14:anchorId="6915BC8E" wp14:editId="34B0F6B8">
                  <wp:extent cx="9525" cy="9525"/>
                  <wp:effectExtent l="0" t="0" r="0" b="0"/>
                  <wp:docPr id="42" name="Imagen 42"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10" w:type="dxa"/>
            <w:shd w:val="clear" w:color="auto" w:fill="198FC5"/>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b/>
                <w:bCs/>
                <w:color w:val="FFFFFF"/>
                <w:sz w:val="20"/>
                <w:szCs w:val="20"/>
                <w:lang w:eastAsia="es-MX"/>
              </w:rPr>
              <w:t>Abogados</w:t>
            </w:r>
          </w:p>
        </w:tc>
        <w:tc>
          <w:tcPr>
            <w:tcW w:w="6240" w:type="dxa"/>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sz w:val="24"/>
                <w:szCs w:val="24"/>
                <w:lang w:eastAsia="es-MX"/>
              </w:rPr>
              <w:t> </w:t>
            </w:r>
          </w:p>
        </w:tc>
      </w:tr>
      <w:tr w:rsidR="001C79BD" w:rsidRPr="001C79BD" w:rsidTr="001C79BD">
        <w:trPr>
          <w:tblCellSpacing w:w="0" w:type="dxa"/>
        </w:trPr>
        <w:tc>
          <w:tcPr>
            <w:tcW w:w="180" w:type="dxa"/>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noProof/>
                <w:sz w:val="24"/>
                <w:szCs w:val="24"/>
                <w:lang w:eastAsia="es-MX"/>
              </w:rPr>
              <w:drawing>
                <wp:inline distT="0" distB="0" distL="0" distR="0" wp14:anchorId="01EF8269" wp14:editId="28409C8A">
                  <wp:extent cx="9525" cy="9525"/>
                  <wp:effectExtent l="0" t="0" r="0" b="0"/>
                  <wp:docPr id="43" name="Imagen 43"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150" w:type="dxa"/>
            <w:gridSpan w:val="2"/>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color w:val="2F2F2F"/>
                <w:sz w:val="20"/>
                <w:szCs w:val="20"/>
                <w:lang w:eastAsia="es-MX"/>
              </w:rPr>
              <w:t>JUC</w:t>
            </w:r>
          </w:p>
        </w:tc>
      </w:tr>
    </w:tbl>
    <w:p w:rsidR="001C79BD" w:rsidRPr="001C79BD" w:rsidRDefault="001C79BD" w:rsidP="001C79BD">
      <w:pPr>
        <w:spacing w:after="0" w:line="240" w:lineRule="auto"/>
        <w:rPr>
          <w:rFonts w:ascii="Times New Roman" w:eastAsia="Times New Roman" w:hAnsi="Times New Roman" w:cs="Times New Roman"/>
          <w:sz w:val="24"/>
          <w:szCs w:val="24"/>
          <w:lang w:eastAsia="es-MX"/>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0"/>
        <w:gridCol w:w="2910"/>
        <w:gridCol w:w="6240"/>
      </w:tblGrid>
      <w:tr w:rsidR="001C79BD" w:rsidRPr="001C79BD" w:rsidTr="001C79BD">
        <w:trPr>
          <w:tblCellSpacing w:w="0" w:type="dxa"/>
        </w:trPr>
        <w:tc>
          <w:tcPr>
            <w:tcW w:w="180" w:type="dxa"/>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noProof/>
                <w:sz w:val="24"/>
                <w:szCs w:val="24"/>
                <w:lang w:eastAsia="es-MX"/>
              </w:rPr>
              <w:drawing>
                <wp:inline distT="0" distB="0" distL="0" distR="0" wp14:anchorId="5C6A9C0F" wp14:editId="27857FBD">
                  <wp:extent cx="9525" cy="9525"/>
                  <wp:effectExtent l="0" t="0" r="0" b="0"/>
                  <wp:docPr id="44" name="Imagen 44"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10" w:type="dxa"/>
            <w:shd w:val="clear" w:color="auto" w:fill="198FC5"/>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b/>
                <w:bCs/>
                <w:color w:val="FFFFFF"/>
                <w:sz w:val="20"/>
                <w:szCs w:val="20"/>
                <w:lang w:eastAsia="es-MX"/>
              </w:rPr>
              <w:t>Destinatarios</w:t>
            </w:r>
          </w:p>
        </w:tc>
        <w:tc>
          <w:tcPr>
            <w:tcW w:w="6240" w:type="dxa"/>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sz w:val="24"/>
                <w:szCs w:val="24"/>
                <w:lang w:eastAsia="es-MX"/>
              </w:rPr>
              <w:t> </w:t>
            </w:r>
          </w:p>
        </w:tc>
      </w:tr>
      <w:tr w:rsidR="001C79BD" w:rsidRPr="001C79BD" w:rsidTr="001C79BD">
        <w:trPr>
          <w:tblCellSpacing w:w="0" w:type="dxa"/>
        </w:trPr>
        <w:tc>
          <w:tcPr>
            <w:tcW w:w="180" w:type="dxa"/>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noProof/>
                <w:sz w:val="24"/>
                <w:szCs w:val="24"/>
                <w:lang w:eastAsia="es-MX"/>
              </w:rPr>
              <w:drawing>
                <wp:inline distT="0" distB="0" distL="0" distR="0" wp14:anchorId="00F1C1D9" wp14:editId="3C5D34F0">
                  <wp:extent cx="9525" cy="9525"/>
                  <wp:effectExtent l="0" t="0" r="0" b="0"/>
                  <wp:docPr id="45" name="Imagen 45"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150" w:type="dxa"/>
            <w:gridSpan w:val="2"/>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color w:val="2F2F2F"/>
                <w:sz w:val="20"/>
                <w:szCs w:val="20"/>
                <w:lang w:eastAsia="es-MX"/>
              </w:rPr>
              <w:t>Alcalde de la Municipalidad de Padre Hurtado</w:t>
            </w:r>
          </w:p>
        </w:tc>
      </w:tr>
    </w:tbl>
    <w:p w:rsidR="001C79BD" w:rsidRPr="001C79BD" w:rsidRDefault="001C79BD" w:rsidP="001C79BD">
      <w:pPr>
        <w:spacing w:after="0" w:line="240" w:lineRule="auto"/>
        <w:rPr>
          <w:rFonts w:ascii="Times New Roman" w:eastAsia="Times New Roman" w:hAnsi="Times New Roman" w:cs="Times New Roman"/>
          <w:sz w:val="24"/>
          <w:szCs w:val="24"/>
          <w:lang w:eastAsia="es-MX"/>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0"/>
        <w:gridCol w:w="2910"/>
        <w:gridCol w:w="6240"/>
      </w:tblGrid>
      <w:tr w:rsidR="001C79BD" w:rsidRPr="001C79BD" w:rsidTr="001C79BD">
        <w:trPr>
          <w:tblCellSpacing w:w="0" w:type="dxa"/>
        </w:trPr>
        <w:tc>
          <w:tcPr>
            <w:tcW w:w="180" w:type="dxa"/>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noProof/>
                <w:sz w:val="24"/>
                <w:szCs w:val="24"/>
                <w:lang w:eastAsia="es-MX"/>
              </w:rPr>
              <w:drawing>
                <wp:inline distT="0" distB="0" distL="0" distR="0" wp14:anchorId="55A65681" wp14:editId="54A51E22">
                  <wp:extent cx="9525" cy="9525"/>
                  <wp:effectExtent l="0" t="0" r="0" b="0"/>
                  <wp:docPr id="46" name="Imagen 46"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10" w:type="dxa"/>
            <w:shd w:val="clear" w:color="auto" w:fill="198FC5"/>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b/>
                <w:bCs/>
                <w:color w:val="FFFFFF"/>
                <w:sz w:val="20"/>
                <w:szCs w:val="20"/>
                <w:lang w:eastAsia="es-MX"/>
              </w:rPr>
              <w:t>Materia</w:t>
            </w:r>
          </w:p>
        </w:tc>
        <w:tc>
          <w:tcPr>
            <w:tcW w:w="6240" w:type="dxa"/>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sz w:val="24"/>
                <w:szCs w:val="24"/>
                <w:lang w:eastAsia="es-MX"/>
              </w:rPr>
              <w:t> </w:t>
            </w:r>
          </w:p>
        </w:tc>
      </w:tr>
      <w:tr w:rsidR="001C79BD" w:rsidRPr="001C79BD" w:rsidTr="001C79BD">
        <w:trPr>
          <w:tblCellSpacing w:w="0" w:type="dxa"/>
        </w:trPr>
        <w:tc>
          <w:tcPr>
            <w:tcW w:w="180" w:type="dxa"/>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noProof/>
                <w:sz w:val="24"/>
                <w:szCs w:val="24"/>
                <w:lang w:eastAsia="es-MX"/>
              </w:rPr>
              <w:drawing>
                <wp:inline distT="0" distB="0" distL="0" distR="0" wp14:anchorId="6951874D" wp14:editId="32C06F94">
                  <wp:extent cx="9525" cy="9525"/>
                  <wp:effectExtent l="0" t="0" r="0" b="0"/>
                  <wp:docPr id="47" name="Imagen 47"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150" w:type="dxa"/>
            <w:gridSpan w:val="2"/>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Arial" w:eastAsia="Times New Roman" w:hAnsi="Arial" w:cs="Arial"/>
                <w:color w:val="2F2F2F"/>
                <w:sz w:val="20"/>
                <w:szCs w:val="20"/>
                <w:lang w:eastAsia="es-MX"/>
              </w:rPr>
              <w:t xml:space="preserve">El dictamen que declara la invalidez de </w:t>
            </w:r>
            <w:proofErr w:type="spellStart"/>
            <w:r w:rsidRPr="001C79BD">
              <w:rPr>
                <w:rFonts w:ascii="Arial" w:eastAsia="Times New Roman" w:hAnsi="Arial" w:cs="Arial"/>
                <w:color w:val="2F2F2F"/>
                <w:sz w:val="20"/>
                <w:szCs w:val="20"/>
                <w:lang w:eastAsia="es-MX"/>
              </w:rPr>
              <w:t>exservidor</w:t>
            </w:r>
            <w:proofErr w:type="spellEnd"/>
            <w:r w:rsidRPr="001C79BD">
              <w:rPr>
                <w:rFonts w:ascii="Arial" w:eastAsia="Times New Roman" w:hAnsi="Arial" w:cs="Arial"/>
                <w:color w:val="2F2F2F"/>
                <w:sz w:val="20"/>
                <w:szCs w:val="20"/>
                <w:lang w:eastAsia="es-MX"/>
              </w:rPr>
              <w:t xml:space="preserve"> debe ser notificado al Municipio y a partir de ese momento se comienza a computar el plazo indicado en el artículo 149 de la ley N° 18.883.</w:t>
            </w:r>
          </w:p>
        </w:tc>
      </w:tr>
    </w:tbl>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color w:val="000000"/>
          <w:sz w:val="27"/>
          <w:szCs w:val="27"/>
          <w:lang w:eastAsia="es-MX"/>
        </w:rPr>
        <w:br/>
      </w:r>
      <w:r w:rsidRPr="001C79BD">
        <w:rPr>
          <w:rFonts w:ascii="Times New Roman" w:eastAsia="Times New Roman" w:hAnsi="Times New Roman" w:cs="Times New Roman"/>
          <w:color w:val="000000"/>
          <w:sz w:val="27"/>
          <w:szCs w:val="27"/>
          <w:shd w:val="clear" w:color="auto" w:fill="FFFFFF"/>
          <w:lang w:eastAsia="es-MX"/>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0"/>
        <w:gridCol w:w="9150"/>
      </w:tblGrid>
      <w:tr w:rsidR="001C79BD" w:rsidRPr="001C79BD" w:rsidTr="001C79BD">
        <w:trPr>
          <w:tblCellSpacing w:w="0" w:type="dxa"/>
        </w:trPr>
        <w:tc>
          <w:tcPr>
            <w:tcW w:w="180" w:type="dxa"/>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noProof/>
                <w:sz w:val="24"/>
                <w:szCs w:val="24"/>
                <w:lang w:eastAsia="es-MX"/>
              </w:rPr>
              <w:drawing>
                <wp:inline distT="0" distB="0" distL="0" distR="0" wp14:anchorId="77C0849D" wp14:editId="45568AD3">
                  <wp:extent cx="9525" cy="9525"/>
                  <wp:effectExtent l="0" t="0" r="0" b="0"/>
                  <wp:docPr id="48" name="Imagen 48"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150" w:type="dxa"/>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sz w:val="24"/>
                <w:szCs w:val="24"/>
                <w:lang w:eastAsia="es-MX"/>
              </w:rPr>
              <w:t>Acción</w:t>
            </w:r>
          </w:p>
        </w:tc>
      </w:tr>
      <w:tr w:rsidR="001C79BD" w:rsidRPr="001C79BD" w:rsidTr="001C79BD">
        <w:trPr>
          <w:tblCellSpacing w:w="0" w:type="dxa"/>
        </w:trPr>
        <w:tc>
          <w:tcPr>
            <w:tcW w:w="180" w:type="dxa"/>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noProof/>
                <w:sz w:val="24"/>
                <w:szCs w:val="24"/>
                <w:lang w:eastAsia="es-MX"/>
              </w:rPr>
              <w:drawing>
                <wp:inline distT="0" distB="0" distL="0" distR="0" wp14:anchorId="2FAC6D9A" wp14:editId="66549D0B">
                  <wp:extent cx="9525" cy="9525"/>
                  <wp:effectExtent l="0" t="0" r="0" b="0"/>
                  <wp:docPr id="49" name="Imagen 49"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150" w:type="dxa"/>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sz w:val="24"/>
                <w:szCs w:val="24"/>
                <w:lang w:eastAsia="es-MX"/>
              </w:rPr>
              <w:t>aplica dictámenes 23209/2013, 28114/2009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1286"/>
              <w:gridCol w:w="1376"/>
              <w:gridCol w:w="1555"/>
              <w:gridCol w:w="2018"/>
            </w:tblGrid>
            <w:tr w:rsidR="001C79BD" w:rsidRPr="001C79BD">
              <w:trPr>
                <w:tblCellSpacing w:w="15" w:type="dxa"/>
              </w:trPr>
              <w:tc>
                <w:tcPr>
                  <w:tcW w:w="1600" w:type="pct"/>
                  <w:shd w:val="clear" w:color="auto" w:fill="198FC5"/>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sz w:val="24"/>
                      <w:szCs w:val="24"/>
                      <w:lang w:eastAsia="es-MX"/>
                    </w:rPr>
                    <w:t>Acción_</w:t>
                  </w:r>
                </w:p>
              </w:tc>
              <w:tc>
                <w:tcPr>
                  <w:tcW w:w="700" w:type="pct"/>
                  <w:shd w:val="clear" w:color="auto" w:fill="198FC5"/>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noProof/>
                      <w:sz w:val="24"/>
                      <w:szCs w:val="24"/>
                      <w:lang w:eastAsia="es-MX"/>
                    </w:rPr>
                    <w:drawing>
                      <wp:inline distT="0" distB="0" distL="0" distR="0" wp14:anchorId="04F57C73" wp14:editId="526D9611">
                        <wp:extent cx="9525" cy="9525"/>
                        <wp:effectExtent l="0" t="0" r="0" b="0"/>
                        <wp:docPr id="50" name="Imagen 50"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50" w:type="pct"/>
                  <w:shd w:val="clear" w:color="auto" w:fill="198FC5"/>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noProof/>
                      <w:sz w:val="24"/>
                      <w:szCs w:val="24"/>
                      <w:lang w:eastAsia="es-MX"/>
                    </w:rPr>
                    <w:drawing>
                      <wp:inline distT="0" distB="0" distL="0" distR="0" wp14:anchorId="58B3F08A" wp14:editId="0FB8A690">
                        <wp:extent cx="9525" cy="9525"/>
                        <wp:effectExtent l="0" t="0" r="0" b="0"/>
                        <wp:docPr id="51" name="Imagen 51"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shd w:val="clear" w:color="auto" w:fill="198FC5"/>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noProof/>
                      <w:sz w:val="24"/>
                      <w:szCs w:val="24"/>
                      <w:lang w:eastAsia="es-MX"/>
                    </w:rPr>
                    <w:drawing>
                      <wp:inline distT="0" distB="0" distL="0" distR="0" wp14:anchorId="0A1FB0C8" wp14:editId="40E89FA0">
                        <wp:extent cx="9525" cy="9525"/>
                        <wp:effectExtent l="0" t="0" r="0" b="0"/>
                        <wp:docPr id="52" name="Imagen 52"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00" w:type="pct"/>
                  <w:shd w:val="clear" w:color="auto" w:fill="198FC5"/>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noProof/>
                      <w:sz w:val="24"/>
                      <w:szCs w:val="24"/>
                      <w:lang w:eastAsia="es-MX"/>
                    </w:rPr>
                    <w:drawing>
                      <wp:inline distT="0" distB="0" distL="0" distR="0" wp14:anchorId="7CCDA98A" wp14:editId="7B46D295">
                        <wp:extent cx="9525" cy="9525"/>
                        <wp:effectExtent l="0" t="0" r="0" b="0"/>
                        <wp:docPr id="53" name="Imagen 53"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C79BD" w:rsidRPr="001C79BD">
              <w:trPr>
                <w:tblCellSpacing w:w="15" w:type="dxa"/>
              </w:trPr>
              <w:tc>
                <w:tcPr>
                  <w:tcW w:w="1600" w:type="pct"/>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p>
              </w:tc>
              <w:tc>
                <w:tcPr>
                  <w:tcW w:w="700" w:type="pct"/>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0"/>
                      <w:szCs w:val="20"/>
                      <w:lang w:eastAsia="es-MX"/>
                    </w:rPr>
                  </w:pPr>
                </w:p>
              </w:tc>
              <w:tc>
                <w:tcPr>
                  <w:tcW w:w="750" w:type="pct"/>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0"/>
                      <w:szCs w:val="20"/>
                      <w:lang w:eastAsia="es-MX"/>
                    </w:rPr>
                  </w:pPr>
                </w:p>
              </w:tc>
              <w:tc>
                <w:tcPr>
                  <w:tcW w:w="850" w:type="pct"/>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noProof/>
                      <w:sz w:val="24"/>
                      <w:szCs w:val="24"/>
                      <w:lang w:eastAsia="es-MX"/>
                    </w:rPr>
                    <w:drawing>
                      <wp:inline distT="0" distB="0" distL="0" distR="0" wp14:anchorId="78EE1EDF" wp14:editId="54B7852D">
                        <wp:extent cx="9525" cy="9525"/>
                        <wp:effectExtent l="0" t="0" r="0" b="0"/>
                        <wp:docPr id="54" name="Imagen 54"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00" w:type="pct"/>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p>
              </w:tc>
            </w:tr>
            <w:tr w:rsidR="001C79BD" w:rsidRPr="001C79BD">
              <w:trPr>
                <w:tblCellSpacing w:w="15" w:type="dxa"/>
              </w:trPr>
              <w:tc>
                <w:tcPr>
                  <w:tcW w:w="3900" w:type="pct"/>
                  <w:gridSpan w:val="4"/>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noProof/>
                      <w:sz w:val="24"/>
                      <w:szCs w:val="24"/>
                      <w:lang w:eastAsia="es-MX"/>
                    </w:rPr>
                    <w:drawing>
                      <wp:inline distT="0" distB="0" distL="0" distR="0" wp14:anchorId="62234812" wp14:editId="059423D8">
                        <wp:extent cx="9525" cy="9525"/>
                        <wp:effectExtent l="0" t="0" r="0" b="0"/>
                        <wp:docPr id="55" name="Imagen 55"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00" w:type="pct"/>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noProof/>
                      <w:sz w:val="24"/>
                      <w:szCs w:val="24"/>
                      <w:lang w:eastAsia="es-MX"/>
                    </w:rPr>
                    <w:drawing>
                      <wp:inline distT="0" distB="0" distL="0" distR="0" wp14:anchorId="7E90CC80" wp14:editId="37E10026">
                        <wp:extent cx="9525" cy="9525"/>
                        <wp:effectExtent l="0" t="0" r="0" b="0"/>
                        <wp:docPr id="56" name="Imagen 56"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C79BD" w:rsidRPr="001C79BD" w:rsidRDefault="001C79BD" w:rsidP="001C79BD">
            <w:pPr>
              <w:spacing w:after="0" w:line="240" w:lineRule="auto"/>
              <w:rPr>
                <w:rFonts w:ascii="Times New Roman" w:eastAsia="Times New Roman" w:hAnsi="Times New Roman" w:cs="Times New Roman"/>
                <w:sz w:val="24"/>
                <w:szCs w:val="24"/>
                <w:lang w:eastAsia="es-MX"/>
              </w:rPr>
            </w:pPr>
          </w:p>
        </w:tc>
      </w:tr>
    </w:tbl>
    <w:p w:rsidR="001C79BD" w:rsidRPr="001C79BD" w:rsidRDefault="001C79BD" w:rsidP="001C79BD">
      <w:pPr>
        <w:spacing w:after="0" w:line="240" w:lineRule="auto"/>
        <w:rPr>
          <w:rFonts w:ascii="Times New Roman" w:eastAsia="Times New Roman" w:hAnsi="Times New Roman" w:cs="Times New Roman"/>
          <w:sz w:val="24"/>
          <w:szCs w:val="24"/>
          <w:lang w:eastAsia="es-MX"/>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0"/>
        <w:gridCol w:w="2910"/>
        <w:gridCol w:w="6240"/>
      </w:tblGrid>
      <w:tr w:rsidR="001C79BD" w:rsidRPr="001C79BD" w:rsidTr="001C79BD">
        <w:trPr>
          <w:tblCellSpacing w:w="0" w:type="dxa"/>
        </w:trPr>
        <w:tc>
          <w:tcPr>
            <w:tcW w:w="180" w:type="dxa"/>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noProof/>
                <w:sz w:val="24"/>
                <w:szCs w:val="24"/>
                <w:lang w:eastAsia="es-MX"/>
              </w:rPr>
              <w:drawing>
                <wp:inline distT="0" distB="0" distL="0" distR="0" wp14:anchorId="14025545" wp14:editId="70E3EC6F">
                  <wp:extent cx="9525" cy="9525"/>
                  <wp:effectExtent l="0" t="0" r="0" b="0"/>
                  <wp:docPr id="57" name="Imagen 57"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10" w:type="dxa"/>
            <w:shd w:val="clear" w:color="auto" w:fill="198FC5"/>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sz w:val="24"/>
                <w:szCs w:val="24"/>
                <w:lang w:eastAsia="es-MX"/>
              </w:rPr>
              <w:t> Fuentes Legales</w:t>
            </w:r>
          </w:p>
        </w:tc>
        <w:tc>
          <w:tcPr>
            <w:tcW w:w="6240" w:type="dxa"/>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sz w:val="24"/>
                <w:szCs w:val="24"/>
                <w:lang w:eastAsia="es-MX"/>
              </w:rPr>
              <w:t> </w:t>
            </w:r>
          </w:p>
        </w:tc>
      </w:tr>
      <w:tr w:rsidR="001C79BD" w:rsidRPr="001C79BD" w:rsidTr="001C79BD">
        <w:trPr>
          <w:tblCellSpacing w:w="0" w:type="dxa"/>
        </w:trPr>
        <w:tc>
          <w:tcPr>
            <w:tcW w:w="180" w:type="dxa"/>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noProof/>
                <w:sz w:val="24"/>
                <w:szCs w:val="24"/>
                <w:lang w:eastAsia="es-MX"/>
              </w:rPr>
              <w:drawing>
                <wp:inline distT="0" distB="0" distL="0" distR="0" wp14:anchorId="388DFAD4" wp14:editId="0A21B13D">
                  <wp:extent cx="9525" cy="9525"/>
                  <wp:effectExtent l="0" t="0" r="0" b="0"/>
                  <wp:docPr id="58" name="Imagen 58"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150" w:type="dxa"/>
            <w:gridSpan w:val="2"/>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val="en-US" w:eastAsia="es-MX"/>
              </w:rPr>
            </w:pPr>
            <w:r w:rsidRPr="001C79BD">
              <w:rPr>
                <w:rFonts w:ascii="Times New Roman" w:eastAsia="Times New Roman" w:hAnsi="Times New Roman" w:cs="Times New Roman"/>
                <w:sz w:val="24"/>
                <w:szCs w:val="24"/>
                <w:lang w:val="en-US" w:eastAsia="es-MX"/>
              </w:rPr>
              <w:t>ley 18883 art/149 inc/2, ley 18883 art/149 inc/1</w:t>
            </w:r>
          </w:p>
        </w:tc>
      </w:tr>
    </w:tbl>
    <w:p w:rsidR="001C79BD" w:rsidRPr="001C79BD" w:rsidRDefault="001C79BD" w:rsidP="001C79BD">
      <w:pPr>
        <w:spacing w:after="0" w:line="240" w:lineRule="auto"/>
        <w:rPr>
          <w:rFonts w:ascii="Times New Roman" w:eastAsia="Times New Roman" w:hAnsi="Times New Roman" w:cs="Times New Roman"/>
          <w:sz w:val="24"/>
          <w:szCs w:val="24"/>
          <w:lang w:val="en-US" w:eastAsia="es-MX"/>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0"/>
        <w:gridCol w:w="2910"/>
        <w:gridCol w:w="6240"/>
      </w:tblGrid>
      <w:tr w:rsidR="001C79BD" w:rsidRPr="001C79BD" w:rsidTr="001C79BD">
        <w:trPr>
          <w:tblCellSpacing w:w="0" w:type="dxa"/>
        </w:trPr>
        <w:tc>
          <w:tcPr>
            <w:tcW w:w="180" w:type="dxa"/>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noProof/>
                <w:sz w:val="24"/>
                <w:szCs w:val="24"/>
                <w:lang w:eastAsia="es-MX"/>
              </w:rPr>
              <w:drawing>
                <wp:inline distT="0" distB="0" distL="0" distR="0" wp14:anchorId="39DC6AC9" wp14:editId="58EBF8D0">
                  <wp:extent cx="9525" cy="9525"/>
                  <wp:effectExtent l="0" t="0" r="0" b="0"/>
                  <wp:docPr id="59" name="Imagen 59"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10" w:type="dxa"/>
            <w:shd w:val="clear" w:color="auto" w:fill="198FC5"/>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sz w:val="24"/>
                <w:szCs w:val="24"/>
                <w:lang w:eastAsia="es-MX"/>
              </w:rPr>
              <w:t> Descriptores</w:t>
            </w:r>
          </w:p>
        </w:tc>
        <w:tc>
          <w:tcPr>
            <w:tcW w:w="6240" w:type="dxa"/>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sz w:val="24"/>
                <w:szCs w:val="24"/>
                <w:lang w:eastAsia="es-MX"/>
              </w:rPr>
              <w:t> </w:t>
            </w:r>
          </w:p>
        </w:tc>
      </w:tr>
      <w:tr w:rsidR="001C79BD" w:rsidRPr="001C79BD" w:rsidTr="001C79BD">
        <w:trPr>
          <w:tblCellSpacing w:w="0" w:type="dxa"/>
        </w:trPr>
        <w:tc>
          <w:tcPr>
            <w:tcW w:w="180" w:type="dxa"/>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noProof/>
                <w:sz w:val="24"/>
                <w:szCs w:val="24"/>
                <w:lang w:eastAsia="es-MX"/>
              </w:rPr>
              <w:drawing>
                <wp:inline distT="0" distB="0" distL="0" distR="0" wp14:anchorId="57F97DB4" wp14:editId="530C191A">
                  <wp:extent cx="9525" cy="9525"/>
                  <wp:effectExtent l="0" t="0" r="0" b="0"/>
                  <wp:docPr id="60" name="Imagen 60"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150" w:type="dxa"/>
            <w:gridSpan w:val="2"/>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sz w:val="24"/>
                <w:szCs w:val="24"/>
                <w:lang w:eastAsia="es-MX"/>
              </w:rPr>
              <w:t>MUN, declaración de invalidez, beneficio seis meses, computo plazo</w:t>
            </w:r>
          </w:p>
        </w:tc>
      </w:tr>
    </w:tbl>
    <w:p w:rsidR="001C79BD" w:rsidRPr="001C79BD" w:rsidRDefault="001C79BD" w:rsidP="001C79BD">
      <w:pPr>
        <w:spacing w:after="0" w:line="240" w:lineRule="auto"/>
        <w:rPr>
          <w:rFonts w:ascii="Times New Roman" w:eastAsia="Times New Roman" w:hAnsi="Times New Roman" w:cs="Times New Roman"/>
          <w:sz w:val="24"/>
          <w:szCs w:val="24"/>
          <w:lang w:eastAsia="es-MX"/>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0"/>
        <w:gridCol w:w="2910"/>
        <w:gridCol w:w="6240"/>
      </w:tblGrid>
      <w:tr w:rsidR="001C79BD" w:rsidRPr="001C79BD" w:rsidTr="001C79BD">
        <w:trPr>
          <w:tblCellSpacing w:w="0" w:type="dxa"/>
        </w:trPr>
        <w:tc>
          <w:tcPr>
            <w:tcW w:w="180" w:type="dxa"/>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noProof/>
                <w:sz w:val="24"/>
                <w:szCs w:val="24"/>
                <w:lang w:eastAsia="es-MX"/>
              </w:rPr>
              <w:drawing>
                <wp:inline distT="0" distB="0" distL="0" distR="0" wp14:anchorId="195856AF" wp14:editId="419AD096">
                  <wp:extent cx="9525" cy="9525"/>
                  <wp:effectExtent l="0" t="0" r="0" b="0"/>
                  <wp:docPr id="61" name="Imagen 61"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10" w:type="dxa"/>
            <w:shd w:val="clear" w:color="auto" w:fill="198FC5"/>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sz w:val="24"/>
                <w:szCs w:val="24"/>
                <w:lang w:eastAsia="es-MX"/>
              </w:rPr>
              <w:t> Documento Completo</w:t>
            </w:r>
          </w:p>
        </w:tc>
        <w:tc>
          <w:tcPr>
            <w:tcW w:w="6240" w:type="dxa"/>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sz w:val="24"/>
                <w:szCs w:val="24"/>
                <w:lang w:eastAsia="es-MX"/>
              </w:rPr>
              <w:t> </w:t>
            </w:r>
          </w:p>
        </w:tc>
      </w:tr>
      <w:tr w:rsidR="001C79BD" w:rsidRPr="001C79BD" w:rsidTr="001C79BD">
        <w:trPr>
          <w:tblCellSpacing w:w="0" w:type="dxa"/>
        </w:trPr>
        <w:tc>
          <w:tcPr>
            <w:tcW w:w="180" w:type="dxa"/>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24"/>
                <w:szCs w:val="24"/>
                <w:lang w:eastAsia="es-MX"/>
              </w:rPr>
            </w:pPr>
            <w:r w:rsidRPr="001C79BD">
              <w:rPr>
                <w:rFonts w:ascii="Times New Roman" w:eastAsia="Times New Roman" w:hAnsi="Times New Roman" w:cs="Times New Roman"/>
                <w:noProof/>
                <w:sz w:val="24"/>
                <w:szCs w:val="24"/>
                <w:lang w:eastAsia="es-MX"/>
              </w:rPr>
              <w:drawing>
                <wp:inline distT="0" distB="0" distL="0" distR="0" wp14:anchorId="6D022773" wp14:editId="0863037F">
                  <wp:extent cx="9525" cy="9525"/>
                  <wp:effectExtent l="0" t="0" r="0" b="0"/>
                  <wp:docPr id="62" name="Imagen 62"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150" w:type="dxa"/>
            <w:gridSpan w:val="2"/>
            <w:shd w:val="clear" w:color="auto" w:fill="FFFFFF"/>
            <w:hideMark/>
          </w:tcPr>
          <w:p w:rsidR="001C79BD" w:rsidRPr="001C79BD" w:rsidRDefault="001C79BD" w:rsidP="001C79BD">
            <w:pPr>
              <w:spacing w:after="0" w:line="240" w:lineRule="auto"/>
              <w:rPr>
                <w:rFonts w:ascii="Times New Roman" w:eastAsia="Times New Roman" w:hAnsi="Times New Roman" w:cs="Times New Roman"/>
                <w:sz w:val="18"/>
                <w:szCs w:val="18"/>
                <w:lang w:eastAsia="es-MX"/>
              </w:rPr>
            </w:pPr>
            <w:r w:rsidRPr="001C79BD">
              <w:rPr>
                <w:rFonts w:ascii="Times New Roman" w:eastAsia="Times New Roman" w:hAnsi="Times New Roman" w:cs="Times New Roman"/>
                <w:sz w:val="18"/>
                <w:szCs w:val="18"/>
                <w:lang w:eastAsia="es-MX"/>
              </w:rPr>
              <w:br/>
            </w:r>
            <w:r w:rsidRPr="001C79BD">
              <w:rPr>
                <w:rFonts w:ascii="Arial" w:eastAsia="Times New Roman" w:hAnsi="Arial" w:cs="Arial"/>
                <w:b/>
                <w:bCs/>
                <w:sz w:val="18"/>
                <w:szCs w:val="18"/>
                <w:lang w:eastAsia="es-MX"/>
              </w:rPr>
              <w:t>N° 35.662 Fecha : 22-V-2014</w:t>
            </w:r>
          </w:p>
          <w:p w:rsidR="001C79BD" w:rsidRPr="001C79BD" w:rsidRDefault="001C79BD" w:rsidP="001C79BD">
            <w:pPr>
              <w:spacing w:before="100" w:beforeAutospacing="1" w:after="100" w:afterAutospacing="1" w:line="240" w:lineRule="auto"/>
              <w:rPr>
                <w:rFonts w:ascii="Times New Roman" w:eastAsia="Times New Roman" w:hAnsi="Times New Roman" w:cs="Times New Roman"/>
                <w:sz w:val="18"/>
                <w:szCs w:val="18"/>
                <w:lang w:eastAsia="es-MX"/>
              </w:rPr>
            </w:pPr>
            <w:r w:rsidRPr="001C79BD">
              <w:rPr>
                <w:rFonts w:ascii="Arial" w:eastAsia="Times New Roman" w:hAnsi="Arial" w:cs="Arial"/>
                <w:sz w:val="18"/>
                <w:szCs w:val="18"/>
                <w:lang w:eastAsia="es-MX"/>
              </w:rPr>
              <w:t>Se ha dirigido a esta Contraloría General el señor Enrique Fernández Torres, exfuncionario de la Municipalidad de Padre Hurtado, solicitando se emita un pronunciamiento que determine si se ajustó a derecho la decisión del municipio en orden a concederle el beneficio de seis meses con goce de sus remuneraciones, dispuesto en el artículo 149, inciso segundo, de la ley N° 18.883, Estatuto Administrativo para Funcionarios Municipales, a partir de la fecha que indica, declarándose la vacancia de su cargo a contar del 3 de enero de 2014.</w:t>
            </w:r>
          </w:p>
          <w:p w:rsidR="001C79BD" w:rsidRPr="001C79BD" w:rsidRDefault="001C79BD" w:rsidP="001C79BD">
            <w:pPr>
              <w:spacing w:before="100" w:beforeAutospacing="1" w:after="100" w:afterAutospacing="1" w:line="240" w:lineRule="auto"/>
              <w:rPr>
                <w:rFonts w:ascii="Times New Roman" w:eastAsia="Times New Roman" w:hAnsi="Times New Roman" w:cs="Times New Roman"/>
                <w:sz w:val="18"/>
                <w:szCs w:val="18"/>
                <w:lang w:eastAsia="es-MX"/>
              </w:rPr>
            </w:pPr>
            <w:r w:rsidRPr="001C79BD">
              <w:rPr>
                <w:rFonts w:ascii="Arial" w:eastAsia="Times New Roman" w:hAnsi="Arial" w:cs="Arial"/>
                <w:sz w:val="18"/>
                <w:szCs w:val="18"/>
                <w:lang w:eastAsia="es-MX"/>
              </w:rPr>
              <w:t xml:space="preserve">Señala el recurrente que, a su juicio, el anotado beneficio de seis meses debe computarse a partir del 10 de septiembre de 2013 -fecha en que el municipio le notificó el decreto N° 3.228, del mismo año, que le concedió tal prerrogativa y declaró vacante su cargo- y no desde el 2 de julio de esa anualidad, como se dispuso en el referido </w:t>
            </w:r>
            <w:r w:rsidRPr="001C79BD">
              <w:rPr>
                <w:rFonts w:ascii="Arial" w:eastAsia="Times New Roman" w:hAnsi="Arial" w:cs="Arial"/>
                <w:sz w:val="18"/>
                <w:szCs w:val="18"/>
                <w:lang w:eastAsia="es-MX"/>
              </w:rPr>
              <w:lastRenderedPageBreak/>
              <w:t>acto administrativo. Además, indica que en dicho proceso no intervino la Comisión de Medicina Preventiva e Invalidez correspondiente, según prevé la normativa que rige la materia.</w:t>
            </w:r>
          </w:p>
          <w:p w:rsidR="001C79BD" w:rsidRPr="001C79BD" w:rsidRDefault="001C79BD" w:rsidP="001C79BD">
            <w:pPr>
              <w:spacing w:before="100" w:beforeAutospacing="1" w:after="100" w:afterAutospacing="1" w:line="240" w:lineRule="auto"/>
              <w:rPr>
                <w:rFonts w:ascii="Times New Roman" w:eastAsia="Times New Roman" w:hAnsi="Times New Roman" w:cs="Times New Roman"/>
                <w:sz w:val="18"/>
                <w:szCs w:val="18"/>
                <w:lang w:eastAsia="es-MX"/>
              </w:rPr>
            </w:pPr>
            <w:r w:rsidRPr="001C79BD">
              <w:rPr>
                <w:rFonts w:ascii="Arial" w:eastAsia="Times New Roman" w:hAnsi="Arial" w:cs="Arial"/>
                <w:sz w:val="18"/>
                <w:szCs w:val="18"/>
                <w:lang w:eastAsia="es-MX"/>
              </w:rPr>
              <w:t>Requerido al efecto, el municipio informó, en síntesis, que a través del dictamen que indica, la Comisión Médica de la Región Metropolitana N° 8, de la Superintendencia de Pensiones, resolvió aceptar la invalidez definitiva total del interesado, documento que quedó ejecutoriado con fecha 2 de julio de 2013.</w:t>
            </w:r>
          </w:p>
          <w:p w:rsidR="001C79BD" w:rsidRPr="001C79BD" w:rsidRDefault="001C79BD" w:rsidP="001C79BD">
            <w:pPr>
              <w:spacing w:before="100" w:beforeAutospacing="1" w:after="100" w:afterAutospacing="1" w:line="240" w:lineRule="auto"/>
              <w:rPr>
                <w:rFonts w:ascii="Times New Roman" w:eastAsia="Times New Roman" w:hAnsi="Times New Roman" w:cs="Times New Roman"/>
                <w:sz w:val="18"/>
                <w:szCs w:val="18"/>
                <w:lang w:eastAsia="es-MX"/>
              </w:rPr>
            </w:pPr>
            <w:r w:rsidRPr="001C79BD">
              <w:rPr>
                <w:rFonts w:ascii="Arial" w:eastAsia="Times New Roman" w:hAnsi="Arial" w:cs="Arial"/>
                <w:sz w:val="18"/>
                <w:szCs w:val="18"/>
                <w:lang w:eastAsia="es-MX"/>
              </w:rPr>
              <w:t>En razón de lo anterior, señala que -mediante el decreto N° 3.228, de 27 de agosto de 2013- procedió a concederle al recurrente, entre el 2 de julio de ese año y el 2 de enero de 2014, el beneficio previsto en el artículo 149, inciso segundo, de la citada ley N° 18.883; y, a declarar vacante el cargo que ocupaba dicho servidor, a contar del 3 de la última mensualidad y anualidad referidas.</w:t>
            </w:r>
          </w:p>
          <w:p w:rsidR="001C79BD" w:rsidRPr="001C79BD" w:rsidRDefault="001C79BD" w:rsidP="001C79BD">
            <w:pPr>
              <w:spacing w:before="100" w:beforeAutospacing="1" w:after="100" w:afterAutospacing="1" w:line="240" w:lineRule="auto"/>
              <w:rPr>
                <w:rFonts w:ascii="Times New Roman" w:eastAsia="Times New Roman" w:hAnsi="Times New Roman" w:cs="Times New Roman"/>
                <w:sz w:val="18"/>
                <w:szCs w:val="18"/>
                <w:lang w:eastAsia="es-MX"/>
              </w:rPr>
            </w:pPr>
            <w:r w:rsidRPr="001C79BD">
              <w:rPr>
                <w:rFonts w:ascii="Arial" w:eastAsia="Times New Roman" w:hAnsi="Arial" w:cs="Arial"/>
                <w:sz w:val="18"/>
                <w:szCs w:val="18"/>
                <w:lang w:eastAsia="es-MX"/>
              </w:rPr>
              <w:t xml:space="preserve">Sobre el particular, el artículo 149, inciso primero, de la anotada ley N° 18.883, establece que “Si se hubiere declarado irrecuperable la salud de un funcionario, éste deberá retirarse de la municipalidad dentro del plazo de seis meses, contado desde la fecha en que se le notifique la resolución por la cual se declare su </w:t>
            </w:r>
            <w:proofErr w:type="spellStart"/>
            <w:r w:rsidRPr="001C79BD">
              <w:rPr>
                <w:rFonts w:ascii="Arial" w:eastAsia="Times New Roman" w:hAnsi="Arial" w:cs="Arial"/>
                <w:sz w:val="18"/>
                <w:szCs w:val="18"/>
                <w:lang w:eastAsia="es-MX"/>
              </w:rPr>
              <w:t>irrecuperabilidad</w:t>
            </w:r>
            <w:proofErr w:type="spellEnd"/>
            <w:r w:rsidRPr="001C79BD">
              <w:rPr>
                <w:rFonts w:ascii="Arial" w:eastAsia="Times New Roman" w:hAnsi="Arial" w:cs="Arial"/>
                <w:sz w:val="18"/>
                <w:szCs w:val="18"/>
                <w:lang w:eastAsia="es-MX"/>
              </w:rPr>
              <w:t>. Si transcurrido este plazo el empleado no se retirare, procederá la declaración de vacancia del cargo”.</w:t>
            </w:r>
          </w:p>
          <w:p w:rsidR="001C79BD" w:rsidRPr="001C79BD" w:rsidRDefault="001C79BD" w:rsidP="001C79BD">
            <w:pPr>
              <w:spacing w:before="100" w:beforeAutospacing="1" w:after="100" w:afterAutospacing="1" w:line="240" w:lineRule="auto"/>
              <w:rPr>
                <w:rFonts w:ascii="Times New Roman" w:eastAsia="Times New Roman" w:hAnsi="Times New Roman" w:cs="Times New Roman"/>
                <w:sz w:val="18"/>
                <w:szCs w:val="18"/>
                <w:lang w:eastAsia="es-MX"/>
              </w:rPr>
            </w:pPr>
            <w:r w:rsidRPr="001C79BD">
              <w:rPr>
                <w:rFonts w:ascii="Arial" w:eastAsia="Times New Roman" w:hAnsi="Arial" w:cs="Arial"/>
                <w:sz w:val="18"/>
                <w:szCs w:val="18"/>
                <w:lang w:eastAsia="es-MX"/>
              </w:rPr>
              <w:t>Agrega, el inciso segundo de ese precepto, que “A contar de la fecha de la notificación y durante el referido plazo de seis meses el funcionario no estará obligado a trabajar y gozará de todas las remuneraciones correspondientes a su empleo, las que serán de cargo de la municipalidad”.</w:t>
            </w:r>
          </w:p>
          <w:p w:rsidR="001C79BD" w:rsidRPr="001C79BD" w:rsidRDefault="001C79BD" w:rsidP="001C79BD">
            <w:pPr>
              <w:spacing w:before="100" w:beforeAutospacing="1" w:after="100" w:afterAutospacing="1" w:line="240" w:lineRule="auto"/>
              <w:rPr>
                <w:rFonts w:ascii="Times New Roman" w:eastAsia="Times New Roman" w:hAnsi="Times New Roman" w:cs="Times New Roman"/>
                <w:sz w:val="18"/>
                <w:szCs w:val="18"/>
                <w:lang w:eastAsia="es-MX"/>
              </w:rPr>
            </w:pPr>
            <w:r w:rsidRPr="001C79BD">
              <w:rPr>
                <w:rFonts w:ascii="Arial" w:eastAsia="Times New Roman" w:hAnsi="Arial" w:cs="Arial"/>
                <w:sz w:val="18"/>
                <w:szCs w:val="18"/>
                <w:lang w:eastAsia="es-MX"/>
              </w:rPr>
              <w:t>Al efecto, la jurisprudencia de esta Entidad de Control contenida, entre otros, en el pronunciamiento N° 23.209, de 2013, ha precisado que para que se perfeccione la causal de declaración de vacancia del cargo por salud irrecuperable, es necesaria la existencia del respectivo dictamen que así lo indique y que transcurra el plazo de seis meses a que alude el artículo 149 del estatuto municipal.</w:t>
            </w:r>
          </w:p>
          <w:p w:rsidR="001C79BD" w:rsidRPr="001C79BD" w:rsidRDefault="001C79BD" w:rsidP="001C79BD">
            <w:pPr>
              <w:spacing w:before="100" w:beforeAutospacing="1" w:after="100" w:afterAutospacing="1" w:line="240" w:lineRule="auto"/>
              <w:rPr>
                <w:rFonts w:ascii="Times New Roman" w:eastAsia="Times New Roman" w:hAnsi="Times New Roman" w:cs="Times New Roman"/>
                <w:sz w:val="18"/>
                <w:szCs w:val="18"/>
                <w:lang w:eastAsia="es-MX"/>
              </w:rPr>
            </w:pPr>
            <w:r w:rsidRPr="001C79BD">
              <w:rPr>
                <w:rFonts w:ascii="Arial" w:eastAsia="Times New Roman" w:hAnsi="Arial" w:cs="Arial"/>
                <w:sz w:val="18"/>
                <w:szCs w:val="18"/>
                <w:lang w:eastAsia="es-MX"/>
              </w:rPr>
              <w:t xml:space="preserve">A su turno, el pronunciamiento N° 28.114, de 2009, de este origen, ha resuelto que el momento a partir del cual se debe empezar a computar el plazo de seis meses a que alude el mencionado artículo 149, es aquel en que la entidad edilicia es notificada por la Comisión Médica del dictamen que declara la </w:t>
            </w:r>
            <w:proofErr w:type="spellStart"/>
            <w:r w:rsidRPr="001C79BD">
              <w:rPr>
                <w:rFonts w:ascii="Arial" w:eastAsia="Times New Roman" w:hAnsi="Arial" w:cs="Arial"/>
                <w:sz w:val="18"/>
                <w:szCs w:val="18"/>
                <w:lang w:eastAsia="es-MX"/>
              </w:rPr>
              <w:t>irrecuperabilidad</w:t>
            </w:r>
            <w:proofErr w:type="spellEnd"/>
            <w:r w:rsidRPr="001C79BD">
              <w:rPr>
                <w:rFonts w:ascii="Arial" w:eastAsia="Times New Roman" w:hAnsi="Arial" w:cs="Arial"/>
                <w:sz w:val="18"/>
                <w:szCs w:val="18"/>
                <w:lang w:eastAsia="es-MX"/>
              </w:rPr>
              <w:t xml:space="preserve"> de la salud de un servidor.</w:t>
            </w:r>
          </w:p>
          <w:p w:rsidR="001C79BD" w:rsidRPr="001C79BD" w:rsidRDefault="001C79BD" w:rsidP="001C79BD">
            <w:pPr>
              <w:spacing w:before="100" w:beforeAutospacing="1" w:after="100" w:afterAutospacing="1" w:line="240" w:lineRule="auto"/>
              <w:rPr>
                <w:rFonts w:ascii="Times New Roman" w:eastAsia="Times New Roman" w:hAnsi="Times New Roman" w:cs="Times New Roman"/>
                <w:sz w:val="18"/>
                <w:szCs w:val="18"/>
                <w:lang w:eastAsia="es-MX"/>
              </w:rPr>
            </w:pPr>
            <w:r w:rsidRPr="001C79BD">
              <w:rPr>
                <w:rFonts w:ascii="Arial" w:eastAsia="Times New Roman" w:hAnsi="Arial" w:cs="Arial"/>
                <w:sz w:val="18"/>
                <w:szCs w:val="18"/>
                <w:lang w:eastAsia="es-MX"/>
              </w:rPr>
              <w:t>Pues bien, de los antecedentes tenidos a la vista aparece que mediante el dictamen N° 813.0378/2013, la aludida Comisión Médica de la Región Metropolitana N° 8, resolvió aceptar la invalidez definitiva total del interesado a contar del 22 de abril de 2013, documento que fue notificado al municipio el 23 de julio de igual año, momento a partir del cual se debió empezar a computar el lapso de seis meses establecido en el citado artículo 149 de la ley N° 18.883, y no desde la fecha en que lo hizo la Municipalidad de Padre Hurtado.</w:t>
            </w:r>
          </w:p>
          <w:p w:rsidR="001C79BD" w:rsidRPr="001C79BD" w:rsidRDefault="001C79BD" w:rsidP="001C79BD">
            <w:pPr>
              <w:spacing w:before="100" w:beforeAutospacing="1" w:after="100" w:afterAutospacing="1" w:line="240" w:lineRule="auto"/>
              <w:rPr>
                <w:rFonts w:ascii="Times New Roman" w:eastAsia="Times New Roman" w:hAnsi="Times New Roman" w:cs="Times New Roman"/>
                <w:sz w:val="18"/>
                <w:szCs w:val="18"/>
                <w:lang w:eastAsia="es-MX"/>
              </w:rPr>
            </w:pPr>
            <w:r w:rsidRPr="001C79BD">
              <w:rPr>
                <w:rFonts w:ascii="Arial" w:eastAsia="Times New Roman" w:hAnsi="Arial" w:cs="Arial"/>
                <w:sz w:val="18"/>
                <w:szCs w:val="18"/>
                <w:lang w:eastAsia="es-MX"/>
              </w:rPr>
              <w:t>En razón de lo expuesto, ese municipio deberá rectificar el aludido decreto N° 3.228, de 2013, reconociendo al interesado el beneficio de que se trata por el período comprendido entre el 23 de julio de 2013 y el 23 de enero de 2014, informando de ello a esta Entidad de Control, en el plazo de 15 días hábiles, contado desde la recepción del presente oficio.</w:t>
            </w:r>
          </w:p>
          <w:p w:rsidR="001C79BD" w:rsidRPr="001C79BD" w:rsidRDefault="001C79BD" w:rsidP="001C79BD">
            <w:pPr>
              <w:spacing w:before="100" w:beforeAutospacing="1" w:after="100" w:afterAutospacing="1" w:line="240" w:lineRule="auto"/>
              <w:rPr>
                <w:rFonts w:ascii="Times New Roman" w:eastAsia="Times New Roman" w:hAnsi="Times New Roman" w:cs="Times New Roman"/>
                <w:sz w:val="18"/>
                <w:szCs w:val="18"/>
                <w:lang w:eastAsia="es-MX"/>
              </w:rPr>
            </w:pPr>
            <w:r w:rsidRPr="001C79BD">
              <w:rPr>
                <w:rFonts w:ascii="Arial" w:eastAsia="Times New Roman" w:hAnsi="Arial" w:cs="Arial"/>
                <w:sz w:val="18"/>
                <w:szCs w:val="18"/>
                <w:lang w:eastAsia="es-MX"/>
              </w:rPr>
              <w:t>Transcríbase al recurrente y a la Unidad de Seguimiento de la División de Municipalidades de esta Contraloría General.</w:t>
            </w:r>
          </w:p>
          <w:p w:rsidR="001C79BD" w:rsidRPr="001C79BD" w:rsidRDefault="001C79BD" w:rsidP="001C79BD">
            <w:pPr>
              <w:spacing w:before="100" w:beforeAutospacing="1" w:after="100" w:afterAutospacing="1" w:line="240" w:lineRule="auto"/>
              <w:rPr>
                <w:rFonts w:ascii="Times New Roman" w:eastAsia="Times New Roman" w:hAnsi="Times New Roman" w:cs="Times New Roman"/>
                <w:sz w:val="18"/>
                <w:szCs w:val="18"/>
                <w:lang w:eastAsia="es-MX"/>
              </w:rPr>
            </w:pPr>
            <w:r w:rsidRPr="001C79BD">
              <w:rPr>
                <w:rFonts w:ascii="Arial" w:eastAsia="Times New Roman" w:hAnsi="Arial" w:cs="Arial"/>
                <w:sz w:val="18"/>
                <w:szCs w:val="18"/>
                <w:lang w:eastAsia="es-MX"/>
              </w:rPr>
              <w:t>Saluda atentamente a Ud.</w:t>
            </w:r>
          </w:p>
          <w:p w:rsidR="001C79BD" w:rsidRPr="001C79BD" w:rsidRDefault="001C79BD" w:rsidP="001C79BD">
            <w:pPr>
              <w:spacing w:before="100" w:beforeAutospacing="1" w:after="100" w:afterAutospacing="1" w:line="240" w:lineRule="auto"/>
              <w:rPr>
                <w:rFonts w:ascii="Times New Roman" w:eastAsia="Times New Roman" w:hAnsi="Times New Roman" w:cs="Times New Roman"/>
                <w:sz w:val="18"/>
                <w:szCs w:val="18"/>
                <w:lang w:eastAsia="es-MX"/>
              </w:rPr>
            </w:pPr>
            <w:r w:rsidRPr="001C79BD">
              <w:rPr>
                <w:rFonts w:ascii="Times New Roman" w:eastAsia="Times New Roman" w:hAnsi="Times New Roman" w:cs="Times New Roman"/>
                <w:sz w:val="18"/>
                <w:szCs w:val="18"/>
                <w:lang w:eastAsia="es-MX"/>
              </w:rPr>
              <w:br/>
            </w:r>
            <w:r w:rsidRPr="001C79BD">
              <w:rPr>
                <w:rFonts w:ascii="Times New Roman" w:eastAsia="Times New Roman" w:hAnsi="Times New Roman" w:cs="Times New Roman"/>
                <w:sz w:val="18"/>
                <w:szCs w:val="18"/>
                <w:lang w:eastAsia="es-MX"/>
              </w:rPr>
              <w:br/>
            </w:r>
            <w:r w:rsidRPr="001C79BD">
              <w:rPr>
                <w:rFonts w:ascii="Arial" w:eastAsia="Times New Roman" w:hAnsi="Arial" w:cs="Arial"/>
                <w:sz w:val="18"/>
                <w:szCs w:val="18"/>
                <w:lang w:eastAsia="es-MX"/>
              </w:rPr>
              <w:t>Ramiro Mendoza Zúñiga</w:t>
            </w:r>
            <w:r w:rsidRPr="001C79BD">
              <w:rPr>
                <w:rFonts w:ascii="Times New Roman" w:eastAsia="Times New Roman" w:hAnsi="Times New Roman" w:cs="Times New Roman"/>
                <w:sz w:val="18"/>
                <w:szCs w:val="18"/>
                <w:lang w:eastAsia="es-MX"/>
              </w:rPr>
              <w:br/>
            </w:r>
            <w:r w:rsidRPr="001C79BD">
              <w:rPr>
                <w:rFonts w:ascii="Arial" w:eastAsia="Times New Roman" w:hAnsi="Arial" w:cs="Arial"/>
                <w:sz w:val="18"/>
                <w:szCs w:val="18"/>
                <w:lang w:eastAsia="es-MX"/>
              </w:rPr>
              <w:t>Contralor General de la República</w:t>
            </w:r>
            <w:r w:rsidRPr="001C79BD">
              <w:rPr>
                <w:rFonts w:ascii="Times New Roman" w:eastAsia="Times New Roman" w:hAnsi="Times New Roman" w:cs="Times New Roman"/>
                <w:sz w:val="18"/>
                <w:szCs w:val="18"/>
                <w:lang w:eastAsia="es-MX"/>
              </w:rPr>
              <w:t> </w:t>
            </w:r>
          </w:p>
        </w:tc>
      </w:tr>
    </w:tbl>
    <w:p w:rsidR="00296E81" w:rsidRDefault="00296E81">
      <w:bookmarkStart w:id="0" w:name="_GoBack"/>
      <w:bookmarkEnd w:id="0"/>
    </w:p>
    <w:sectPr w:rsidR="00296E81" w:rsidSect="001C79B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BD"/>
    <w:rsid w:val="001C79BD"/>
    <w:rsid w:val="00296E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12072-A020-4177-90C5-60877DDA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162252">
      <w:bodyDiv w:val="1"/>
      <w:marLeft w:val="0"/>
      <w:marRight w:val="0"/>
      <w:marTop w:val="0"/>
      <w:marBottom w:val="0"/>
      <w:divBdr>
        <w:top w:val="none" w:sz="0" w:space="0" w:color="auto"/>
        <w:left w:val="none" w:sz="0" w:space="0" w:color="auto"/>
        <w:bottom w:val="none" w:sz="0" w:space="0" w:color="auto"/>
        <w:right w:val="none" w:sz="0" w:space="0" w:color="auto"/>
      </w:divBdr>
      <w:divsChild>
        <w:div w:id="420177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4502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Morelia Riobo Duran</dc:creator>
  <cp:keywords/>
  <dc:description/>
  <cp:lastModifiedBy>Morelia Riobo Duran</cp:lastModifiedBy>
  <cp:revision>1</cp:revision>
  <dcterms:created xsi:type="dcterms:W3CDTF">2016-12-06T22:27:00Z</dcterms:created>
  <dcterms:modified xsi:type="dcterms:W3CDTF">2016-12-06T22:27:00Z</dcterms:modified>
</cp:coreProperties>
</file>